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A5" w:rsidRDefault="006A67A5" w:rsidP="00212F71">
      <w:pPr>
        <w:ind w:left="1" w:hanging="3"/>
        <w:jc w:val="center"/>
        <w:rPr>
          <w:rFonts w:ascii="Times New Roman" w:hAnsi="Times New Roman" w:cs="Times New Roman"/>
          <w:b/>
          <w:sz w:val="28"/>
          <w:szCs w:val="28"/>
        </w:rPr>
      </w:pPr>
      <w:r>
        <w:rPr>
          <w:rFonts w:ascii="Times New Roman" w:hAnsi="Times New Roman" w:cs="Times New Roman"/>
          <w:b/>
          <w:sz w:val="28"/>
          <w:szCs w:val="28"/>
          <w:lang w:eastAsia="en-US"/>
        </w:rPr>
        <w:drawing>
          <wp:inline distT="0" distB="0" distL="0" distR="0" wp14:anchorId="74B523B8" wp14:editId="64283345">
            <wp:extent cx="3882949" cy="6889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327" cy="694897"/>
                    </a:xfrm>
                    <a:prstGeom prst="rect">
                      <a:avLst/>
                    </a:prstGeom>
                    <a:noFill/>
                    <a:ln>
                      <a:noFill/>
                    </a:ln>
                  </pic:spPr>
                </pic:pic>
              </a:graphicData>
            </a:graphic>
          </wp:inline>
        </w:drawing>
      </w:r>
    </w:p>
    <w:p w:rsidR="006A67A5" w:rsidRDefault="006A67A5" w:rsidP="00212F71">
      <w:pPr>
        <w:ind w:left="1" w:hanging="3"/>
        <w:jc w:val="center"/>
        <w:rPr>
          <w:rFonts w:ascii="Times New Roman" w:hAnsi="Times New Roman" w:cs="Times New Roman"/>
          <w:b/>
          <w:sz w:val="28"/>
          <w:szCs w:val="28"/>
        </w:rPr>
      </w:pPr>
    </w:p>
    <w:p w:rsidR="00212F71" w:rsidRPr="006A67A5" w:rsidRDefault="00212F71" w:rsidP="00212F71">
      <w:pPr>
        <w:ind w:left="2" w:hanging="4"/>
        <w:jc w:val="center"/>
        <w:rPr>
          <w:rFonts w:ascii="Times New Roman" w:hAnsi="Times New Roman" w:cs="Times New Roman"/>
          <w:b/>
          <w:sz w:val="36"/>
          <w:szCs w:val="28"/>
        </w:rPr>
      </w:pPr>
      <w:r w:rsidRPr="006A67A5">
        <w:rPr>
          <w:rFonts w:ascii="Times New Roman" w:hAnsi="Times New Roman" w:cs="Times New Roman"/>
          <w:b/>
          <w:sz w:val="36"/>
          <w:szCs w:val="28"/>
        </w:rPr>
        <w:t>CHƯƠNG TRÌNH HỘI THẢO</w:t>
      </w:r>
    </w:p>
    <w:p w:rsidR="00212F71" w:rsidRPr="00552AF3" w:rsidRDefault="00212F71" w:rsidP="00212F71">
      <w:pPr>
        <w:ind w:left="1" w:hanging="3"/>
        <w:jc w:val="center"/>
        <w:rPr>
          <w:rFonts w:ascii="Times New Roman" w:hAnsi="Times New Roman" w:cs="Times New Roman"/>
          <w:b/>
          <w:sz w:val="28"/>
          <w:szCs w:val="28"/>
        </w:rPr>
      </w:pPr>
      <w:r>
        <w:rPr>
          <w:rFonts w:ascii="Times New Roman" w:hAnsi="Times New Roman" w:cs="Times New Roman"/>
          <w:b/>
          <w:sz w:val="28"/>
          <w:szCs w:val="28"/>
        </w:rPr>
        <w:t>CHUYỂN ĐỔI MÔ HÌNH TĂNG TRƯỞNG, CƠ CẤU LẠI NỀN KINH TẾ VÀ KINH NGHIỆM 35 NĂM ĐỔI MỚI</w:t>
      </w:r>
    </w:p>
    <w:p w:rsidR="00212F71" w:rsidRDefault="00212F71" w:rsidP="00212F71">
      <w:pPr>
        <w:ind w:left="1" w:hanging="3"/>
        <w:rPr>
          <w:rFonts w:ascii="Times New Roman" w:hAnsi="Times New Roman" w:cs="Times New Roman"/>
          <w:i/>
          <w:sz w:val="28"/>
          <w:szCs w:val="28"/>
        </w:rPr>
      </w:pPr>
    </w:p>
    <w:p w:rsidR="00212F71" w:rsidRPr="00212F71" w:rsidRDefault="00212F71" w:rsidP="003D3895">
      <w:pPr>
        <w:pStyle w:val="ListParagraph"/>
        <w:numPr>
          <w:ilvl w:val="0"/>
          <w:numId w:val="4"/>
        </w:numPr>
        <w:ind w:leftChars="0" w:left="1" w:firstLineChars="0" w:hanging="3"/>
        <w:rPr>
          <w:rFonts w:ascii="Times New Roman" w:hAnsi="Times New Roman" w:cs="Times New Roman"/>
          <w:sz w:val="28"/>
          <w:szCs w:val="28"/>
        </w:rPr>
      </w:pPr>
      <w:r w:rsidRPr="00212F71">
        <w:rPr>
          <w:rFonts w:ascii="Times New Roman" w:hAnsi="Times New Roman" w:cs="Times New Roman"/>
          <w:b/>
          <w:i/>
          <w:sz w:val="28"/>
          <w:szCs w:val="28"/>
        </w:rPr>
        <w:t>Thời gian:</w:t>
      </w:r>
      <w:r w:rsidRPr="00212F71">
        <w:rPr>
          <w:rFonts w:ascii="Times New Roman" w:hAnsi="Times New Roman" w:cs="Times New Roman"/>
          <w:sz w:val="28"/>
          <w:szCs w:val="28"/>
        </w:rPr>
        <w:t xml:space="preserve"> Thứ Ba, ngày 26/4/2022;</w:t>
      </w:r>
    </w:p>
    <w:p w:rsidR="00212F71" w:rsidRPr="00212F71" w:rsidRDefault="00212F71" w:rsidP="00DF2F92">
      <w:pPr>
        <w:pStyle w:val="ListParagraph"/>
        <w:numPr>
          <w:ilvl w:val="0"/>
          <w:numId w:val="4"/>
        </w:numPr>
        <w:ind w:leftChars="0" w:left="1" w:firstLineChars="0" w:hanging="3"/>
        <w:rPr>
          <w:rFonts w:ascii="Times New Roman" w:hAnsi="Times New Roman" w:cs="Times New Roman"/>
          <w:sz w:val="28"/>
          <w:szCs w:val="28"/>
        </w:rPr>
      </w:pPr>
      <w:r w:rsidRPr="00212F71">
        <w:rPr>
          <w:rFonts w:ascii="Times New Roman" w:hAnsi="Times New Roman" w:cs="Times New Roman"/>
          <w:b/>
          <w:i/>
          <w:sz w:val="28"/>
          <w:szCs w:val="28"/>
        </w:rPr>
        <w:t>Địa điểm:</w:t>
      </w:r>
      <w:r w:rsidRPr="00212F71">
        <w:rPr>
          <w:rFonts w:ascii="Times New Roman" w:hAnsi="Times New Roman" w:cs="Times New Roman"/>
          <w:sz w:val="28"/>
          <w:szCs w:val="28"/>
        </w:rPr>
        <w:t xml:space="preserve"> Trung tâm Hội nghị quốc tế, 11 Lê Hồng Phong, Hà Nội</w:t>
      </w:r>
    </w:p>
    <w:tbl>
      <w:tblPr>
        <w:tblW w:w="943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403"/>
        <w:gridCol w:w="8029"/>
      </w:tblGrid>
      <w:tr w:rsidR="00D01F41" w:rsidTr="00C071F7">
        <w:trPr>
          <w:trHeight w:val="420"/>
        </w:trPr>
        <w:tc>
          <w:tcPr>
            <w:tcW w:w="1403" w:type="dxa"/>
            <w:shd w:val="clear" w:color="auto" w:fill="5B9BD5" w:themeFill="accent1"/>
            <w:vAlign w:val="center"/>
          </w:tcPr>
          <w:p w:rsidR="00212F71" w:rsidRDefault="00212F71" w:rsidP="00C071F7">
            <w:pPr>
              <w:spacing w:after="0" w:line="240" w:lineRule="auto"/>
              <w:ind w:left="1" w:hanging="3"/>
              <w:jc w:val="center"/>
              <w:rPr>
                <w:rFonts w:ascii="Times New Roman" w:eastAsia="Times New Roman" w:hAnsi="Times New Roman" w:cs="Times New Roman"/>
                <w:b/>
                <w:color w:val="FFFFFF"/>
                <w:sz w:val="28"/>
                <w:szCs w:val="28"/>
                <w:lang w:val="vi-VN"/>
              </w:rPr>
            </w:pPr>
          </w:p>
          <w:p w:rsidR="00D01F41" w:rsidRDefault="00D01F41" w:rsidP="00C071F7">
            <w:pPr>
              <w:spacing w:after="0" w:line="240" w:lineRule="auto"/>
              <w:ind w:left="1" w:hanging="3"/>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lang w:val="vi-VN"/>
              </w:rPr>
              <w:t>8</w:t>
            </w:r>
            <w:r>
              <w:rPr>
                <w:rFonts w:ascii="Times New Roman" w:eastAsia="Times New Roman" w:hAnsi="Times New Roman" w:cs="Times New Roman"/>
                <w:b/>
                <w:color w:val="FFFFFF"/>
                <w:sz w:val="28"/>
                <w:szCs w:val="28"/>
              </w:rPr>
              <w:t>:00</w:t>
            </w:r>
          </w:p>
        </w:tc>
        <w:tc>
          <w:tcPr>
            <w:tcW w:w="8029" w:type="dxa"/>
            <w:shd w:val="clear" w:color="auto" w:fill="5B9BD5" w:themeFill="accent1"/>
            <w:vAlign w:val="center"/>
          </w:tcPr>
          <w:p w:rsidR="00D01F41" w:rsidRDefault="00D01F41" w:rsidP="00C071F7">
            <w:pPr>
              <w:spacing w:after="0" w:line="240" w:lineRule="auto"/>
              <w:ind w:left="1" w:hanging="3"/>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ĐĂNG KÝ ĐẠI BIỂU</w:t>
            </w:r>
          </w:p>
        </w:tc>
      </w:tr>
      <w:tr w:rsidR="00D01F41" w:rsidTr="00C071F7">
        <w:trPr>
          <w:trHeight w:val="682"/>
        </w:trPr>
        <w:tc>
          <w:tcPr>
            <w:tcW w:w="1403" w:type="dxa"/>
            <w:shd w:val="clear" w:color="auto" w:fill="5B9BD5" w:themeFill="accent1"/>
            <w:vAlign w:val="center"/>
          </w:tcPr>
          <w:p w:rsidR="00D01F41" w:rsidRDefault="00D01F41" w:rsidP="00C071F7">
            <w:pPr>
              <w:spacing w:after="0" w:line="240" w:lineRule="auto"/>
              <w:ind w:left="1" w:hanging="3"/>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8:15</w:t>
            </w:r>
          </w:p>
          <w:p w:rsidR="00D01F41" w:rsidRDefault="00D01F41" w:rsidP="00C071F7">
            <w:pPr>
              <w:spacing w:after="0" w:line="240" w:lineRule="auto"/>
              <w:ind w:left="1" w:hanging="3"/>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w:t>
            </w:r>
          </w:p>
          <w:p w:rsidR="00D01F41" w:rsidRPr="00C071F7" w:rsidRDefault="00D01F41" w:rsidP="009E6F08">
            <w:pPr>
              <w:spacing w:after="0" w:line="240" w:lineRule="auto"/>
              <w:ind w:left="1" w:hanging="3"/>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8:</w:t>
            </w:r>
            <w:r w:rsidR="009E6F08">
              <w:rPr>
                <w:rFonts w:ascii="Times New Roman" w:eastAsia="Times New Roman" w:hAnsi="Times New Roman" w:cs="Times New Roman"/>
                <w:b/>
                <w:color w:val="FFFFFF"/>
                <w:sz w:val="28"/>
                <w:szCs w:val="28"/>
              </w:rPr>
              <w:t>4</w:t>
            </w:r>
            <w:r>
              <w:rPr>
                <w:rFonts w:ascii="Times New Roman" w:eastAsia="Times New Roman" w:hAnsi="Times New Roman" w:cs="Times New Roman"/>
                <w:b/>
                <w:color w:val="FFFFFF"/>
                <w:sz w:val="28"/>
                <w:szCs w:val="28"/>
              </w:rPr>
              <w:t>0</w:t>
            </w:r>
          </w:p>
        </w:tc>
        <w:tc>
          <w:tcPr>
            <w:tcW w:w="8029" w:type="dxa"/>
            <w:shd w:val="clear" w:color="auto" w:fill="5B9BD5" w:themeFill="accent1"/>
            <w:vAlign w:val="center"/>
          </w:tcPr>
          <w:p w:rsidR="00D01F41" w:rsidRDefault="00D01F41" w:rsidP="00C071F7">
            <w:pPr>
              <w:spacing w:after="0" w:line="240" w:lineRule="auto"/>
              <w:ind w:left="1" w:hanging="3"/>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PHIÊN KHAI MẠC</w:t>
            </w:r>
          </w:p>
        </w:tc>
      </w:tr>
      <w:tr w:rsidR="00D01F41" w:rsidRPr="00F27A27" w:rsidTr="00C071F7">
        <w:trPr>
          <w:trHeight w:val="682"/>
        </w:trPr>
        <w:tc>
          <w:tcPr>
            <w:tcW w:w="1403" w:type="dxa"/>
            <w:shd w:val="clear" w:color="auto" w:fill="auto"/>
            <w:vAlign w:val="center"/>
          </w:tcPr>
          <w:p w:rsidR="00D01F41" w:rsidRPr="00C071F7" w:rsidRDefault="00D01F41" w:rsidP="00C071F7">
            <w:pPr>
              <w:spacing w:after="0" w:line="240" w:lineRule="auto"/>
              <w:ind w:left="1" w:hanging="3"/>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8:15</w:t>
            </w:r>
          </w:p>
        </w:tc>
        <w:tc>
          <w:tcPr>
            <w:tcW w:w="8029" w:type="dxa"/>
            <w:shd w:val="clear" w:color="auto" w:fill="auto"/>
            <w:vAlign w:val="center"/>
          </w:tcPr>
          <w:p w:rsidR="00D01F41" w:rsidRPr="00C071F7" w:rsidRDefault="00D01F41" w:rsidP="00C071F7">
            <w:pPr>
              <w:spacing w:after="0" w:line="240" w:lineRule="auto"/>
              <w:ind w:left="1" w:hanging="3"/>
              <w:rPr>
                <w:rFonts w:ascii="Times New Roman" w:eastAsia="Times New Roman" w:hAnsi="Times New Roman" w:cs="Times New Roman"/>
                <w:color w:val="000000" w:themeColor="text1"/>
                <w:sz w:val="28"/>
                <w:szCs w:val="28"/>
              </w:rPr>
            </w:pPr>
            <w:r w:rsidRPr="00C071F7">
              <w:rPr>
                <w:rFonts w:ascii="Times New Roman" w:eastAsia="Times New Roman" w:hAnsi="Times New Roman" w:cs="Times New Roman"/>
                <w:b/>
                <w:color w:val="000000" w:themeColor="text1"/>
                <w:sz w:val="28"/>
                <w:szCs w:val="28"/>
              </w:rPr>
              <w:t>TUYÊN BỐ LÝ DO &amp; GIỚI THIỆU ĐẠI BIỂU</w:t>
            </w:r>
          </w:p>
          <w:p w:rsidR="00D01F41" w:rsidRPr="00C071F7" w:rsidRDefault="00D01F41" w:rsidP="00C071F7">
            <w:pPr>
              <w:spacing w:after="0" w:line="240" w:lineRule="auto"/>
              <w:ind w:left="1" w:hanging="3"/>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TS. Nguyễn Tú Anh, Vụ trưởng Vụ KTTH, Ban KTTW</w:t>
            </w:r>
          </w:p>
        </w:tc>
      </w:tr>
      <w:tr w:rsidR="00D01F41" w:rsidTr="00C071F7">
        <w:trPr>
          <w:trHeight w:val="418"/>
        </w:trPr>
        <w:tc>
          <w:tcPr>
            <w:tcW w:w="1403" w:type="dxa"/>
            <w:shd w:val="clear" w:color="auto" w:fill="F2F2F2"/>
            <w:vAlign w:val="center"/>
          </w:tcPr>
          <w:p w:rsidR="00D01F41" w:rsidRPr="00B47CC4" w:rsidRDefault="00D01F41" w:rsidP="00C071F7">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8:20</w:t>
            </w:r>
          </w:p>
        </w:tc>
        <w:tc>
          <w:tcPr>
            <w:tcW w:w="8029" w:type="dxa"/>
            <w:shd w:val="clear" w:color="auto" w:fill="F2F2F2"/>
            <w:vAlign w:val="center"/>
          </w:tcPr>
          <w:p w:rsidR="00D01F41" w:rsidRDefault="00D01F41" w:rsidP="00C071F7">
            <w:pPr>
              <w:spacing w:after="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PHÁT BIỂU KHAI MẠC VÀ ĐỀ DẪN</w:t>
            </w:r>
          </w:p>
          <w:p w:rsidR="00D01F41" w:rsidRPr="00D01F41" w:rsidRDefault="00D01F41" w:rsidP="00D01F41">
            <w:pPr>
              <w:spacing w:after="0"/>
              <w:ind w:left="1"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TS. Nguyễn Đức Hiển, Phó Trưởng </w:t>
            </w:r>
            <w:r>
              <w:rPr>
                <w:rFonts w:ascii="Times New Roman" w:eastAsia="Times New Roman" w:hAnsi="Times New Roman" w:cs="Times New Roman"/>
                <w:i/>
                <w:sz w:val="28"/>
                <w:szCs w:val="28"/>
                <w:lang w:val="vi-VN"/>
              </w:rPr>
              <w:t xml:space="preserve">Ban </w:t>
            </w:r>
            <w:r>
              <w:rPr>
                <w:rFonts w:ascii="Times New Roman" w:eastAsia="Times New Roman" w:hAnsi="Times New Roman" w:cs="Times New Roman"/>
                <w:i/>
                <w:sz w:val="28"/>
                <w:szCs w:val="28"/>
              </w:rPr>
              <w:t>KTTW</w:t>
            </w:r>
          </w:p>
        </w:tc>
      </w:tr>
      <w:tr w:rsidR="00D01F41" w:rsidTr="00C071F7">
        <w:trPr>
          <w:trHeight w:val="720"/>
        </w:trPr>
        <w:tc>
          <w:tcPr>
            <w:tcW w:w="1403" w:type="dxa"/>
            <w:shd w:val="clear" w:color="auto" w:fill="F2F2F2"/>
            <w:vAlign w:val="center"/>
          </w:tcPr>
          <w:p w:rsidR="00D01F41" w:rsidRPr="00B47CC4" w:rsidRDefault="00D01F41" w:rsidP="00C071F7">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8:30</w:t>
            </w:r>
          </w:p>
        </w:tc>
        <w:tc>
          <w:tcPr>
            <w:tcW w:w="8029" w:type="dxa"/>
            <w:shd w:val="clear" w:color="auto" w:fill="F2F2F2"/>
            <w:vAlign w:val="center"/>
          </w:tcPr>
          <w:p w:rsidR="00D01F41" w:rsidRPr="003B1570" w:rsidRDefault="00D01F41" w:rsidP="00C071F7">
            <w:pPr>
              <w:spacing w:after="0" w:line="240" w:lineRule="auto"/>
              <w:ind w:left="1" w:hanging="3"/>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PHÁT BIỂU CHÀO MỪNG</w:t>
            </w:r>
          </w:p>
          <w:p w:rsidR="00D01F41" w:rsidRPr="00B86D75" w:rsidRDefault="007200EC" w:rsidP="007200EC">
            <w:pPr>
              <w:spacing w:after="0"/>
              <w:ind w:left="1" w:hanging="3"/>
              <w:rPr>
                <w:color w:val="1F497D"/>
              </w:rPr>
            </w:pPr>
            <w:r w:rsidRPr="007200EC">
              <w:rPr>
                <w:rFonts w:ascii="Times New Roman" w:eastAsia="Times New Roman" w:hAnsi="Times New Roman" w:cs="Times New Roman"/>
                <w:i/>
                <w:sz w:val="28"/>
                <w:szCs w:val="28"/>
              </w:rPr>
              <w:t>Ông Dennis Quennet, Điều phối trưởng Cụm dự án Phát triển Kinh tế Bền vững, Giám đốc Chương trình Cải cách Ki</w:t>
            </w:r>
            <w:bookmarkStart w:id="0" w:name="_GoBack"/>
            <w:bookmarkEnd w:id="0"/>
            <w:r w:rsidRPr="007200EC">
              <w:rPr>
                <w:rFonts w:ascii="Times New Roman" w:eastAsia="Times New Roman" w:hAnsi="Times New Roman" w:cs="Times New Roman"/>
                <w:i/>
                <w:sz w:val="28"/>
                <w:szCs w:val="28"/>
              </w:rPr>
              <w:t>nh tế Vĩ mô/Tăng trưởng xanh</w:t>
            </w:r>
          </w:p>
        </w:tc>
      </w:tr>
      <w:tr w:rsidR="00D01F41" w:rsidTr="00C071F7">
        <w:trPr>
          <w:trHeight w:val="420"/>
        </w:trPr>
        <w:tc>
          <w:tcPr>
            <w:tcW w:w="1403" w:type="dxa"/>
            <w:shd w:val="clear" w:color="auto" w:fill="5B9BD5" w:themeFill="accent1"/>
            <w:vAlign w:val="center"/>
          </w:tcPr>
          <w:p w:rsidR="00D01F41" w:rsidRPr="000D5E90" w:rsidRDefault="00D01F41" w:rsidP="00C071F7">
            <w:pPr>
              <w:spacing w:after="0" w:line="240" w:lineRule="auto"/>
              <w:ind w:left="1" w:hanging="3"/>
              <w:jc w:val="center"/>
              <w:rPr>
                <w:rFonts w:ascii="Times New Roman" w:eastAsia="Times New Roman" w:hAnsi="Times New Roman" w:cs="Times New Roman"/>
                <w:b/>
                <w:color w:val="FFFFFF"/>
                <w:sz w:val="28"/>
                <w:szCs w:val="28"/>
              </w:rPr>
            </w:pPr>
            <w:r w:rsidRPr="000D5E90">
              <w:rPr>
                <w:rFonts w:ascii="Times New Roman" w:eastAsia="Times New Roman" w:hAnsi="Times New Roman" w:cs="Times New Roman"/>
                <w:b/>
                <w:color w:val="FFFFFF"/>
                <w:sz w:val="28"/>
                <w:szCs w:val="28"/>
              </w:rPr>
              <w:t>8:40</w:t>
            </w:r>
          </w:p>
          <w:p w:rsidR="00D01F41" w:rsidRPr="000D5E90" w:rsidRDefault="00D01F41" w:rsidP="00C071F7">
            <w:pPr>
              <w:spacing w:after="0" w:line="240" w:lineRule="auto"/>
              <w:ind w:left="1" w:hanging="3"/>
              <w:jc w:val="center"/>
              <w:rPr>
                <w:rFonts w:ascii="Times New Roman" w:eastAsia="Times New Roman" w:hAnsi="Times New Roman" w:cs="Times New Roman"/>
                <w:b/>
                <w:color w:val="FFFFFF"/>
                <w:sz w:val="28"/>
                <w:szCs w:val="28"/>
              </w:rPr>
            </w:pPr>
            <w:r w:rsidRPr="000D5E90">
              <w:rPr>
                <w:rFonts w:ascii="Times New Roman" w:eastAsia="Times New Roman" w:hAnsi="Times New Roman" w:cs="Times New Roman"/>
                <w:b/>
                <w:color w:val="FFFFFF"/>
                <w:sz w:val="28"/>
                <w:szCs w:val="28"/>
              </w:rPr>
              <w:t>-</w:t>
            </w:r>
          </w:p>
          <w:p w:rsidR="00D01F41" w:rsidRPr="00662C88" w:rsidRDefault="00662C88" w:rsidP="00662C88">
            <w:pPr>
              <w:spacing w:after="0" w:line="240" w:lineRule="auto"/>
              <w:ind w:left="1" w:hanging="3"/>
              <w:jc w:val="center"/>
              <w:rPr>
                <w:rFonts w:ascii="Times New Roman" w:eastAsia="Times New Roman" w:hAnsi="Times New Roman" w:cs="Times New Roman"/>
                <w:b/>
                <w:color w:val="FFFFFF"/>
                <w:sz w:val="28"/>
                <w:szCs w:val="28"/>
              </w:rPr>
            </w:pPr>
            <w:r w:rsidRPr="00662C88">
              <w:rPr>
                <w:rFonts w:ascii="Times New Roman" w:eastAsia="Times New Roman" w:hAnsi="Times New Roman" w:cs="Times New Roman"/>
                <w:b/>
                <w:color w:val="FFFFFF"/>
                <w:sz w:val="28"/>
                <w:szCs w:val="28"/>
              </w:rPr>
              <w:t>10:</w:t>
            </w:r>
            <w:r>
              <w:rPr>
                <w:rFonts w:ascii="Times New Roman" w:eastAsia="Times New Roman" w:hAnsi="Times New Roman" w:cs="Times New Roman"/>
                <w:b/>
                <w:color w:val="FFFFFF"/>
                <w:sz w:val="28"/>
                <w:szCs w:val="28"/>
              </w:rPr>
              <w:t>1</w:t>
            </w:r>
            <w:r w:rsidRPr="00662C88">
              <w:rPr>
                <w:rFonts w:ascii="Times New Roman" w:eastAsia="Times New Roman" w:hAnsi="Times New Roman" w:cs="Times New Roman"/>
                <w:b/>
                <w:color w:val="FFFFFF"/>
                <w:sz w:val="28"/>
                <w:szCs w:val="28"/>
              </w:rPr>
              <w:t>0</w:t>
            </w:r>
          </w:p>
        </w:tc>
        <w:tc>
          <w:tcPr>
            <w:tcW w:w="8029" w:type="dxa"/>
            <w:shd w:val="clear" w:color="auto" w:fill="5B9BD5" w:themeFill="accent1"/>
            <w:vAlign w:val="center"/>
          </w:tcPr>
          <w:p w:rsidR="00D01F41" w:rsidRDefault="008840FA" w:rsidP="00C071F7">
            <w:pPr>
              <w:spacing w:after="0" w:line="240" w:lineRule="auto"/>
              <w:ind w:left="1" w:hanging="3"/>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 xml:space="preserve">PHIÊN TRÌNH BÀY </w:t>
            </w:r>
            <w:r w:rsidR="00D01F41">
              <w:rPr>
                <w:rFonts w:ascii="Times New Roman" w:eastAsia="Times New Roman" w:hAnsi="Times New Roman" w:cs="Times New Roman"/>
                <w:b/>
                <w:color w:val="FFFFFF"/>
                <w:sz w:val="28"/>
                <w:szCs w:val="28"/>
              </w:rPr>
              <w:t>CÁC BÁO CÁO CHÍNH</w:t>
            </w:r>
          </w:p>
        </w:tc>
      </w:tr>
      <w:tr w:rsidR="00D01F41" w:rsidTr="00C071F7">
        <w:trPr>
          <w:trHeight w:val="691"/>
        </w:trPr>
        <w:tc>
          <w:tcPr>
            <w:tcW w:w="1403" w:type="dxa"/>
            <w:shd w:val="clear" w:color="auto" w:fill="F2F2F2"/>
            <w:vAlign w:val="center"/>
          </w:tcPr>
          <w:p w:rsidR="00D01F41" w:rsidRPr="000D5E90" w:rsidRDefault="000D5E90" w:rsidP="00C071F7">
            <w:pPr>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8:40</w:t>
            </w:r>
          </w:p>
        </w:tc>
        <w:tc>
          <w:tcPr>
            <w:tcW w:w="8029" w:type="dxa"/>
            <w:shd w:val="clear" w:color="auto" w:fill="F2F2F2"/>
            <w:vAlign w:val="center"/>
          </w:tcPr>
          <w:p w:rsidR="00D01F41" w:rsidRPr="00D01F41" w:rsidRDefault="00D01F41" w:rsidP="00886F3A">
            <w:pPr>
              <w:spacing w:after="0" w:line="240" w:lineRule="auto"/>
              <w:ind w:left="1" w:hanging="3"/>
              <w:jc w:val="both"/>
              <w:rPr>
                <w:rFonts w:ascii="Times New Roman" w:eastAsia="Times New Roman" w:hAnsi="Times New Roman" w:cs="Times New Roman"/>
                <w:b/>
                <w:sz w:val="28"/>
                <w:szCs w:val="28"/>
              </w:rPr>
            </w:pPr>
            <w:r w:rsidRPr="00D01F41">
              <w:rPr>
                <w:rFonts w:ascii="Times New Roman" w:eastAsia="Times New Roman" w:hAnsi="Times New Roman" w:cs="Times New Roman"/>
                <w:b/>
                <w:sz w:val="28"/>
                <w:szCs w:val="28"/>
              </w:rPr>
              <w:t>Kinh nghiệm 35 năm đổi mới và đề xuất chuyển đổi mô hình tăng trưởng, cơ cấu lại nền kinh tế giai đoạn 2021-2025</w:t>
            </w:r>
          </w:p>
          <w:p w:rsidR="00D01F41" w:rsidRPr="00C071F7" w:rsidRDefault="00D01F41" w:rsidP="00886F3A">
            <w:pPr>
              <w:spacing w:after="0" w:line="240" w:lineRule="auto"/>
              <w:ind w:left="1" w:hanging="3"/>
              <w:jc w:val="both"/>
              <w:rPr>
                <w:rFonts w:ascii="Times New Roman" w:eastAsia="Times New Roman" w:hAnsi="Times New Roman" w:cs="Times New Roman"/>
                <w:i/>
                <w:sz w:val="28"/>
                <w:szCs w:val="28"/>
              </w:rPr>
            </w:pPr>
            <w:r w:rsidRPr="00D01F41">
              <w:rPr>
                <w:rFonts w:ascii="Times New Roman" w:eastAsia="Times New Roman" w:hAnsi="Times New Roman" w:cs="Times New Roman"/>
                <w:i/>
                <w:iCs/>
                <w:sz w:val="28"/>
                <w:szCs w:val="28"/>
                <w:lang w:val="vi-VN"/>
              </w:rPr>
              <w:t xml:space="preserve">TS. </w:t>
            </w:r>
            <w:r w:rsidRPr="00D01F41">
              <w:rPr>
                <w:rFonts w:ascii="Times New Roman" w:eastAsia="Times New Roman" w:hAnsi="Times New Roman" w:cs="Times New Roman"/>
                <w:b/>
                <w:i/>
                <w:iCs/>
                <w:sz w:val="28"/>
                <w:szCs w:val="28"/>
                <w:lang w:val="vi-VN"/>
              </w:rPr>
              <w:t>Đặng Kim Sơn</w:t>
            </w:r>
            <w:r w:rsidRPr="00D01F41">
              <w:rPr>
                <w:rFonts w:ascii="Times New Roman" w:eastAsia="Times New Roman" w:hAnsi="Times New Roman" w:cs="Times New Roman"/>
                <w:i/>
                <w:iCs/>
                <w:sz w:val="28"/>
                <w:szCs w:val="28"/>
                <w:lang w:val="vi-VN"/>
              </w:rPr>
              <w:t>, Nguyên Viện trưởng Viện Chính sách Chiến lược phát triển nông nghiệp nông thôn</w:t>
            </w:r>
          </w:p>
        </w:tc>
      </w:tr>
      <w:tr w:rsidR="00D01F41" w:rsidTr="00C071F7">
        <w:trPr>
          <w:trHeight w:val="691"/>
        </w:trPr>
        <w:tc>
          <w:tcPr>
            <w:tcW w:w="1403" w:type="dxa"/>
            <w:shd w:val="clear" w:color="auto" w:fill="F2F2F2"/>
            <w:vAlign w:val="center"/>
          </w:tcPr>
          <w:p w:rsidR="00D01F41" w:rsidRDefault="000D5E90" w:rsidP="000D5E90">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D01F4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00</w:t>
            </w:r>
          </w:p>
        </w:tc>
        <w:tc>
          <w:tcPr>
            <w:tcW w:w="8029" w:type="dxa"/>
            <w:shd w:val="clear" w:color="auto" w:fill="F2F2F2"/>
            <w:vAlign w:val="center"/>
          </w:tcPr>
          <w:p w:rsidR="00D01F41" w:rsidRPr="00D01F41" w:rsidRDefault="00D01F41" w:rsidP="00886F3A">
            <w:pPr>
              <w:spacing w:after="0" w:line="240" w:lineRule="auto"/>
              <w:ind w:leftChars="0" w:left="0" w:firstLineChars="0" w:firstLine="0"/>
              <w:jc w:val="both"/>
              <w:rPr>
                <w:rFonts w:ascii="Times New Roman" w:eastAsia="Times New Roman" w:hAnsi="Times New Roman" w:cs="Times New Roman"/>
                <w:b/>
                <w:i/>
                <w:iCs/>
                <w:sz w:val="28"/>
                <w:szCs w:val="28"/>
              </w:rPr>
            </w:pPr>
            <w:r w:rsidRPr="00D01F41">
              <w:rPr>
                <w:rFonts w:ascii="Times New Roman" w:hAnsi="Times New Roman" w:cs="Times New Roman"/>
                <w:b/>
                <w:sz w:val="28"/>
                <w:szCs w:val="28"/>
              </w:rPr>
              <w:t>Thực trạng Việt Nam dưới góc độ nền kinh tế thịnh vượng, xã hội hài hoà và tương lai bền vững: Khuyến nghị kinh tế số</w:t>
            </w:r>
            <w:r w:rsidRPr="00D01F41">
              <w:rPr>
                <w:rFonts w:ascii="Times New Roman" w:eastAsia="Times New Roman" w:hAnsi="Times New Roman" w:cs="Times New Roman"/>
                <w:b/>
                <w:i/>
                <w:iCs/>
                <w:sz w:val="28"/>
                <w:szCs w:val="28"/>
              </w:rPr>
              <w:t xml:space="preserve"> </w:t>
            </w:r>
          </w:p>
          <w:p w:rsidR="00D01F41" w:rsidRPr="005A26A5" w:rsidRDefault="00D01F41" w:rsidP="00886F3A">
            <w:pPr>
              <w:spacing w:after="0" w:line="240" w:lineRule="auto"/>
              <w:ind w:leftChars="0" w:left="0" w:firstLineChars="0" w:firstLine="0"/>
              <w:jc w:val="both"/>
              <w:rPr>
                <w:rFonts w:ascii="Times New Roman" w:eastAsia="Times New Roman" w:hAnsi="Times New Roman" w:cs="Times New Roman"/>
                <w:i/>
                <w:iCs/>
                <w:sz w:val="28"/>
                <w:szCs w:val="28"/>
                <w:lang w:val="vi-VN"/>
              </w:rPr>
            </w:pPr>
            <w:r>
              <w:rPr>
                <w:rFonts w:ascii="Times New Roman" w:hAnsi="Times New Roman" w:cs="Times New Roman"/>
                <w:i/>
                <w:sz w:val="28"/>
                <w:szCs w:val="28"/>
              </w:rPr>
              <w:t>GS.T</w:t>
            </w:r>
            <w:r w:rsidRPr="00D01F41">
              <w:rPr>
                <w:rFonts w:ascii="Times New Roman" w:hAnsi="Times New Roman" w:cs="Times New Roman"/>
                <w:i/>
                <w:sz w:val="28"/>
                <w:szCs w:val="28"/>
              </w:rPr>
              <w:t xml:space="preserve">S. </w:t>
            </w:r>
            <w:r w:rsidRPr="00886F3A">
              <w:rPr>
                <w:rFonts w:ascii="Times New Roman" w:hAnsi="Times New Roman" w:cs="Times New Roman"/>
                <w:b/>
                <w:i/>
                <w:sz w:val="28"/>
                <w:szCs w:val="28"/>
              </w:rPr>
              <w:t>Trần Thọ Đạt</w:t>
            </w:r>
            <w:r w:rsidRPr="00D01F41">
              <w:rPr>
                <w:rFonts w:ascii="Times New Roman" w:hAnsi="Times New Roman" w:cs="Times New Roman"/>
                <w:i/>
                <w:sz w:val="28"/>
                <w:szCs w:val="28"/>
              </w:rPr>
              <w:t xml:space="preserve">, Nguyên </w:t>
            </w:r>
            <w:r w:rsidR="000D5E90">
              <w:rPr>
                <w:rFonts w:ascii="Times New Roman" w:hAnsi="Times New Roman" w:cs="Times New Roman"/>
                <w:i/>
                <w:sz w:val="28"/>
                <w:szCs w:val="28"/>
              </w:rPr>
              <w:t>C</w:t>
            </w:r>
            <w:r>
              <w:rPr>
                <w:rFonts w:ascii="Times New Roman" w:hAnsi="Times New Roman" w:cs="Times New Roman"/>
                <w:i/>
                <w:sz w:val="28"/>
                <w:szCs w:val="28"/>
              </w:rPr>
              <w:t xml:space="preserve">hủ tịch Hội đồng trường, </w:t>
            </w:r>
            <w:r w:rsidR="000D5E90">
              <w:rPr>
                <w:rFonts w:ascii="Times New Roman" w:hAnsi="Times New Roman" w:cs="Times New Roman"/>
                <w:i/>
                <w:sz w:val="28"/>
                <w:szCs w:val="28"/>
              </w:rPr>
              <w:t xml:space="preserve">                   N</w:t>
            </w:r>
            <w:r>
              <w:rPr>
                <w:rFonts w:ascii="Times New Roman" w:hAnsi="Times New Roman" w:cs="Times New Roman"/>
                <w:i/>
                <w:sz w:val="28"/>
                <w:szCs w:val="28"/>
              </w:rPr>
              <w:t xml:space="preserve">guyên </w:t>
            </w:r>
            <w:r w:rsidRPr="00D01F41">
              <w:rPr>
                <w:rFonts w:ascii="Times New Roman" w:hAnsi="Times New Roman" w:cs="Times New Roman"/>
                <w:i/>
                <w:sz w:val="28"/>
                <w:szCs w:val="28"/>
              </w:rPr>
              <w:t>Hiệu trưởng Trường Đại học Kinh tế quốc dân</w:t>
            </w:r>
            <w:r>
              <w:rPr>
                <w:rFonts w:ascii="Times New Roman" w:hAnsi="Times New Roman" w:cs="Times New Roman"/>
                <w:i/>
                <w:sz w:val="28"/>
                <w:szCs w:val="28"/>
              </w:rPr>
              <w:t>,</w:t>
            </w:r>
          </w:p>
        </w:tc>
      </w:tr>
      <w:tr w:rsidR="00D01F41" w:rsidTr="00C071F7">
        <w:trPr>
          <w:trHeight w:val="655"/>
        </w:trPr>
        <w:tc>
          <w:tcPr>
            <w:tcW w:w="1403" w:type="dxa"/>
            <w:shd w:val="clear" w:color="auto" w:fill="F2F2F2"/>
            <w:vAlign w:val="center"/>
          </w:tcPr>
          <w:p w:rsidR="00D01F41" w:rsidRPr="000D5E90" w:rsidRDefault="000D5E90" w:rsidP="000D5E90">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D01F4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w:t>
            </w:r>
          </w:p>
        </w:tc>
        <w:tc>
          <w:tcPr>
            <w:tcW w:w="8029" w:type="dxa"/>
            <w:shd w:val="clear" w:color="auto" w:fill="F2F2F2"/>
            <w:vAlign w:val="center"/>
          </w:tcPr>
          <w:p w:rsidR="00D01F41" w:rsidRDefault="00D01F41" w:rsidP="00886F3A">
            <w:pPr>
              <w:spacing w:after="0" w:line="240" w:lineRule="auto"/>
              <w:ind w:left="1" w:hanging="3"/>
              <w:jc w:val="both"/>
              <w:rPr>
                <w:rFonts w:ascii="Times New Roman" w:eastAsia="Times New Roman" w:hAnsi="Times New Roman" w:cs="Times New Roman"/>
                <w:bCs/>
                <w:i/>
                <w:sz w:val="28"/>
                <w:szCs w:val="28"/>
              </w:rPr>
            </w:pPr>
            <w:r w:rsidRPr="00D01F41">
              <w:rPr>
                <w:rFonts w:ascii="Times New Roman" w:hAnsi="Times New Roman" w:cs="Times New Roman"/>
                <w:b/>
                <w:sz w:val="28"/>
                <w:szCs w:val="28"/>
              </w:rPr>
              <w:t xml:space="preserve">Đổi mới </w:t>
            </w:r>
            <w:r w:rsidR="000D5E90">
              <w:rPr>
                <w:rFonts w:ascii="Times New Roman" w:hAnsi="Times New Roman" w:cs="Times New Roman"/>
                <w:b/>
                <w:sz w:val="28"/>
                <w:szCs w:val="28"/>
              </w:rPr>
              <w:t>m</w:t>
            </w:r>
            <w:r w:rsidRPr="00D01F41">
              <w:rPr>
                <w:rFonts w:ascii="Times New Roman" w:hAnsi="Times New Roman" w:cs="Times New Roman"/>
                <w:b/>
                <w:sz w:val="28"/>
                <w:szCs w:val="28"/>
              </w:rPr>
              <w:t>ô hình tăng trưởng</w:t>
            </w:r>
            <w:r w:rsidR="0081666F">
              <w:rPr>
                <w:rFonts w:ascii="Times New Roman" w:hAnsi="Times New Roman" w:cs="Times New Roman"/>
                <w:b/>
                <w:sz w:val="28"/>
                <w:szCs w:val="28"/>
              </w:rPr>
              <w:t xml:space="preserve"> </w:t>
            </w:r>
            <w:r w:rsidRPr="00D01F41">
              <w:rPr>
                <w:rFonts w:ascii="Times New Roman" w:hAnsi="Times New Roman" w:cs="Times New Roman"/>
                <w:b/>
                <w:sz w:val="28"/>
                <w:szCs w:val="28"/>
              </w:rPr>
              <w:t>- Từ góc độ động lực phát triển kinh tế</w:t>
            </w:r>
            <w:r>
              <w:rPr>
                <w:rFonts w:ascii="Times New Roman" w:eastAsia="Times New Roman" w:hAnsi="Times New Roman" w:cs="Times New Roman"/>
                <w:bCs/>
                <w:i/>
                <w:sz w:val="28"/>
                <w:szCs w:val="28"/>
              </w:rPr>
              <w:t xml:space="preserve"> </w:t>
            </w:r>
          </w:p>
          <w:p w:rsidR="00D01F41" w:rsidRPr="00D01F41" w:rsidRDefault="00D01F41" w:rsidP="00886F3A">
            <w:pPr>
              <w:spacing w:after="0" w:line="240" w:lineRule="auto"/>
              <w:ind w:left="1" w:hanging="3"/>
              <w:jc w:val="both"/>
              <w:rPr>
                <w:rFonts w:ascii="Times New Roman" w:eastAsia="Times New Roman" w:hAnsi="Times New Roman" w:cs="Times New Roman"/>
                <w:b/>
                <w:i/>
                <w:sz w:val="28"/>
                <w:szCs w:val="28"/>
                <w:lang w:val="vi-VN"/>
              </w:rPr>
            </w:pPr>
            <w:r>
              <w:rPr>
                <w:rFonts w:ascii="Times New Roman" w:hAnsi="Times New Roman" w:cs="Times New Roman"/>
                <w:i/>
                <w:spacing w:val="-8"/>
                <w:sz w:val="28"/>
                <w:szCs w:val="28"/>
              </w:rPr>
              <w:t>PGS.TS.</w:t>
            </w:r>
            <w:r w:rsidRPr="00D01F41">
              <w:rPr>
                <w:rFonts w:ascii="Times New Roman" w:hAnsi="Times New Roman" w:cs="Times New Roman"/>
                <w:i/>
                <w:spacing w:val="-8"/>
                <w:sz w:val="28"/>
                <w:szCs w:val="28"/>
              </w:rPr>
              <w:t xml:space="preserve"> </w:t>
            </w:r>
            <w:r w:rsidRPr="00886F3A">
              <w:rPr>
                <w:rFonts w:ascii="Times New Roman" w:hAnsi="Times New Roman" w:cs="Times New Roman"/>
                <w:b/>
                <w:i/>
                <w:spacing w:val="-8"/>
                <w:sz w:val="28"/>
                <w:szCs w:val="28"/>
              </w:rPr>
              <w:t>Trần Đình Thiên</w:t>
            </w:r>
            <w:r w:rsidRPr="00D01F41">
              <w:rPr>
                <w:rFonts w:ascii="Times New Roman" w:hAnsi="Times New Roman" w:cs="Times New Roman"/>
                <w:i/>
                <w:spacing w:val="-8"/>
                <w:sz w:val="28"/>
                <w:szCs w:val="28"/>
              </w:rPr>
              <w:t>, Nguyên Viện trưởng Viện Kinh tế Việt Nam</w:t>
            </w:r>
          </w:p>
        </w:tc>
      </w:tr>
      <w:tr w:rsidR="00D01F41" w:rsidTr="00C071F7">
        <w:trPr>
          <w:trHeight w:val="601"/>
        </w:trPr>
        <w:tc>
          <w:tcPr>
            <w:tcW w:w="1403" w:type="dxa"/>
            <w:shd w:val="clear" w:color="auto" w:fill="F2F2F2"/>
            <w:vAlign w:val="center"/>
          </w:tcPr>
          <w:p w:rsidR="00D01F41" w:rsidRPr="000D5E90" w:rsidRDefault="00D01F41" w:rsidP="000D5E90">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vi-VN"/>
              </w:rPr>
              <w:t>9</w:t>
            </w:r>
            <w:r>
              <w:rPr>
                <w:rFonts w:ascii="Times New Roman" w:eastAsia="Times New Roman" w:hAnsi="Times New Roman" w:cs="Times New Roman"/>
                <w:b/>
                <w:sz w:val="28"/>
                <w:szCs w:val="28"/>
              </w:rPr>
              <w:t>:</w:t>
            </w:r>
            <w:r w:rsidR="000D5E90">
              <w:rPr>
                <w:rFonts w:ascii="Times New Roman" w:eastAsia="Times New Roman" w:hAnsi="Times New Roman" w:cs="Times New Roman"/>
                <w:b/>
                <w:sz w:val="28"/>
                <w:szCs w:val="28"/>
              </w:rPr>
              <w:t>40</w:t>
            </w:r>
          </w:p>
        </w:tc>
        <w:tc>
          <w:tcPr>
            <w:tcW w:w="8029" w:type="dxa"/>
            <w:shd w:val="clear" w:color="auto" w:fill="F2F2F2"/>
            <w:vAlign w:val="center"/>
          </w:tcPr>
          <w:p w:rsidR="000D5E90" w:rsidRPr="000D5E90" w:rsidRDefault="000D5E90" w:rsidP="00886F3A">
            <w:pPr>
              <w:spacing w:after="0" w:line="240" w:lineRule="auto"/>
              <w:ind w:left="1" w:hanging="3"/>
              <w:jc w:val="both"/>
              <w:rPr>
                <w:rFonts w:ascii="Times New Roman" w:eastAsia="Times New Roman" w:hAnsi="Times New Roman" w:cs="Times New Roman"/>
                <w:b/>
                <w:bCs/>
                <w:i/>
                <w:sz w:val="28"/>
                <w:szCs w:val="28"/>
              </w:rPr>
            </w:pPr>
            <w:r w:rsidRPr="000D5E90">
              <w:rPr>
                <w:rFonts w:ascii="Times New Roman" w:hAnsi="Times New Roman" w:cs="Times New Roman"/>
                <w:b/>
                <w:sz w:val="28"/>
                <w:szCs w:val="28"/>
              </w:rPr>
              <w:t>Mô hình tăng trưởng/phát triển và Việt Nam: Xu hướng - Lựa chọn</w:t>
            </w:r>
            <w:r w:rsidRPr="000D5E90">
              <w:rPr>
                <w:rFonts w:ascii="Times New Roman" w:eastAsia="Times New Roman" w:hAnsi="Times New Roman" w:cs="Times New Roman"/>
                <w:b/>
                <w:bCs/>
                <w:i/>
                <w:sz w:val="28"/>
                <w:szCs w:val="28"/>
              </w:rPr>
              <w:t xml:space="preserve"> </w:t>
            </w:r>
          </w:p>
          <w:p w:rsidR="00D01F41" w:rsidRPr="000D5E90" w:rsidRDefault="000D5E90" w:rsidP="00886F3A">
            <w:pPr>
              <w:spacing w:after="0" w:line="240" w:lineRule="auto"/>
              <w:ind w:left="1" w:hanging="3"/>
              <w:jc w:val="both"/>
              <w:rPr>
                <w:rFonts w:ascii="Times New Roman" w:eastAsia="Times New Roman" w:hAnsi="Times New Roman" w:cs="Times New Roman"/>
                <w:i/>
                <w:sz w:val="28"/>
                <w:szCs w:val="28"/>
                <w:lang w:val="vi-VN"/>
              </w:rPr>
            </w:pPr>
            <w:r w:rsidRPr="000D5E90">
              <w:rPr>
                <w:rFonts w:ascii="Times New Roman" w:hAnsi="Times New Roman" w:cs="Times New Roman"/>
                <w:i/>
                <w:sz w:val="28"/>
                <w:szCs w:val="28"/>
              </w:rPr>
              <w:lastRenderedPageBreak/>
              <w:t xml:space="preserve">TS. </w:t>
            </w:r>
            <w:r w:rsidRPr="00886F3A">
              <w:rPr>
                <w:rFonts w:ascii="Times New Roman" w:hAnsi="Times New Roman" w:cs="Times New Roman"/>
                <w:b/>
                <w:i/>
                <w:sz w:val="28"/>
                <w:szCs w:val="28"/>
              </w:rPr>
              <w:t>Võ Trí Thành</w:t>
            </w:r>
            <w:r w:rsidRPr="000D5E90">
              <w:rPr>
                <w:rFonts w:ascii="Times New Roman" w:hAnsi="Times New Roman" w:cs="Times New Roman"/>
                <w:i/>
                <w:sz w:val="28"/>
                <w:szCs w:val="28"/>
              </w:rPr>
              <w:t>, Viện trưởng Viện Nghiên cứu Chiến lược thương hiệu và cạnh tranh; Nguyên Phó Viện trưởng Viện Nghiên cứu quản lý kinh tế Trung ương</w:t>
            </w:r>
          </w:p>
        </w:tc>
      </w:tr>
      <w:tr w:rsidR="000D5E90" w:rsidTr="00C071F7">
        <w:trPr>
          <w:trHeight w:val="601"/>
        </w:trPr>
        <w:tc>
          <w:tcPr>
            <w:tcW w:w="1403" w:type="dxa"/>
            <w:shd w:val="clear" w:color="auto" w:fill="F2F2F2"/>
            <w:vAlign w:val="center"/>
          </w:tcPr>
          <w:p w:rsidR="000D5E90" w:rsidRPr="000D5E90" w:rsidRDefault="000D5E90" w:rsidP="00C071F7">
            <w:pPr>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10:00</w:t>
            </w:r>
          </w:p>
        </w:tc>
        <w:tc>
          <w:tcPr>
            <w:tcW w:w="8029" w:type="dxa"/>
            <w:shd w:val="clear" w:color="auto" w:fill="F2F2F2"/>
            <w:vAlign w:val="center"/>
          </w:tcPr>
          <w:p w:rsidR="000D5E90" w:rsidRDefault="000D5E90" w:rsidP="00886F3A">
            <w:pPr>
              <w:spacing w:after="0" w:line="240" w:lineRule="auto"/>
              <w:ind w:left="1" w:hanging="3"/>
              <w:jc w:val="both"/>
              <w:rPr>
                <w:rFonts w:ascii="Times New Roman" w:hAnsi="Times New Roman" w:cs="Times New Roman"/>
                <w:b/>
                <w:sz w:val="28"/>
                <w:szCs w:val="28"/>
              </w:rPr>
            </w:pPr>
            <w:r w:rsidRPr="000D5E90">
              <w:rPr>
                <w:rFonts w:ascii="Times New Roman" w:hAnsi="Times New Roman" w:cs="Times New Roman"/>
                <w:b/>
                <w:sz w:val="28"/>
                <w:szCs w:val="28"/>
              </w:rPr>
              <w:t>Tham luận của đại diện Chương trình phát triển liên hợp quốc (UNDP)</w:t>
            </w:r>
          </w:p>
          <w:p w:rsidR="000D5E90" w:rsidRPr="000D5E90" w:rsidRDefault="000D5E90" w:rsidP="00886F3A">
            <w:pPr>
              <w:spacing w:after="0" w:line="240" w:lineRule="auto"/>
              <w:ind w:left="1" w:hanging="3"/>
              <w:jc w:val="both"/>
              <w:rPr>
                <w:rFonts w:ascii="Times New Roman" w:hAnsi="Times New Roman" w:cs="Times New Roman"/>
                <w:b/>
                <w:i/>
                <w:sz w:val="28"/>
                <w:szCs w:val="28"/>
              </w:rPr>
            </w:pPr>
            <w:r w:rsidRPr="000D5E90">
              <w:rPr>
                <w:rFonts w:ascii="Times New Roman" w:hAnsi="Times New Roman" w:cs="Times New Roman"/>
                <w:i/>
                <w:sz w:val="28"/>
                <w:szCs w:val="28"/>
              </w:rPr>
              <w:t xml:space="preserve">TS. </w:t>
            </w:r>
            <w:r w:rsidRPr="00886F3A">
              <w:rPr>
                <w:rFonts w:ascii="Times New Roman" w:hAnsi="Times New Roman" w:cs="Times New Roman"/>
                <w:b/>
                <w:i/>
                <w:sz w:val="28"/>
                <w:szCs w:val="28"/>
              </w:rPr>
              <w:t>Jonathan Pincus</w:t>
            </w:r>
            <w:r w:rsidRPr="000D5E90">
              <w:rPr>
                <w:rFonts w:ascii="Times New Roman" w:hAnsi="Times New Roman" w:cs="Times New Roman"/>
                <w:i/>
                <w:sz w:val="28"/>
                <w:szCs w:val="28"/>
              </w:rPr>
              <w:t>, Cố vấn kinh tế cấp cao, UNDP</w:t>
            </w:r>
          </w:p>
        </w:tc>
      </w:tr>
      <w:tr w:rsidR="00D01F41" w:rsidTr="00C071F7">
        <w:trPr>
          <w:trHeight w:val="483"/>
        </w:trPr>
        <w:tc>
          <w:tcPr>
            <w:tcW w:w="1403" w:type="dxa"/>
            <w:shd w:val="clear" w:color="auto" w:fill="5B9BD5" w:themeFill="accent1"/>
            <w:vAlign w:val="center"/>
          </w:tcPr>
          <w:p w:rsidR="00D01F41" w:rsidRPr="000D5E90" w:rsidRDefault="000D5E90" w:rsidP="00662C88">
            <w:pPr>
              <w:spacing w:after="0" w:line="240" w:lineRule="auto"/>
              <w:ind w:left="1" w:hanging="3"/>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10</w:t>
            </w:r>
            <w:r w:rsidR="00D01F41">
              <w:rPr>
                <w:rFonts w:ascii="Times New Roman" w:eastAsia="Times New Roman" w:hAnsi="Times New Roman" w:cs="Times New Roman"/>
                <w:b/>
                <w:color w:val="FFFFFF"/>
                <w:sz w:val="28"/>
                <w:szCs w:val="28"/>
              </w:rPr>
              <w:t>:</w:t>
            </w:r>
            <w:r w:rsidR="00662C88">
              <w:rPr>
                <w:rFonts w:ascii="Times New Roman" w:eastAsia="Times New Roman" w:hAnsi="Times New Roman" w:cs="Times New Roman"/>
                <w:b/>
                <w:color w:val="FFFFFF"/>
                <w:sz w:val="28"/>
                <w:szCs w:val="28"/>
              </w:rPr>
              <w:t>1</w:t>
            </w:r>
            <w:r>
              <w:rPr>
                <w:rFonts w:ascii="Times New Roman" w:eastAsia="Times New Roman" w:hAnsi="Times New Roman" w:cs="Times New Roman"/>
                <w:b/>
                <w:color w:val="FFFFFF"/>
                <w:sz w:val="28"/>
                <w:szCs w:val="28"/>
              </w:rPr>
              <w:t>0</w:t>
            </w:r>
          </w:p>
        </w:tc>
        <w:tc>
          <w:tcPr>
            <w:tcW w:w="8029" w:type="dxa"/>
            <w:shd w:val="clear" w:color="auto" w:fill="5B9BD5" w:themeFill="accent1"/>
            <w:vAlign w:val="center"/>
          </w:tcPr>
          <w:p w:rsidR="00D01F41" w:rsidRPr="000B5EE9" w:rsidRDefault="00D01F41" w:rsidP="00C071F7">
            <w:pPr>
              <w:spacing w:after="0" w:line="240" w:lineRule="auto"/>
              <w:ind w:left="1" w:hanging="3"/>
              <w:rPr>
                <w:rFonts w:ascii="Times New Roman" w:eastAsia="Times New Roman" w:hAnsi="Times New Roman" w:cs="Times New Roman"/>
                <w:color w:val="FFFFFF"/>
                <w:sz w:val="28"/>
                <w:szCs w:val="28"/>
                <w:highlight w:val="yellow"/>
                <w:lang w:val="vi-VN"/>
              </w:rPr>
            </w:pPr>
            <w:r>
              <w:rPr>
                <w:rFonts w:ascii="Times New Roman" w:eastAsia="Times New Roman" w:hAnsi="Times New Roman" w:cs="Times New Roman"/>
                <w:b/>
                <w:color w:val="FFFFFF"/>
                <w:sz w:val="28"/>
                <w:szCs w:val="28"/>
              </w:rPr>
              <w:t xml:space="preserve">TIỆC TRÀ </w:t>
            </w:r>
          </w:p>
        </w:tc>
      </w:tr>
      <w:tr w:rsidR="00D01F41" w:rsidTr="00C071F7">
        <w:trPr>
          <w:trHeight w:val="420"/>
        </w:trPr>
        <w:tc>
          <w:tcPr>
            <w:tcW w:w="1403" w:type="dxa"/>
            <w:shd w:val="clear" w:color="auto" w:fill="5B9BD5" w:themeFill="accent1"/>
            <w:vAlign w:val="center"/>
          </w:tcPr>
          <w:p w:rsidR="00D01F41" w:rsidRDefault="00D01F41" w:rsidP="000D5E90">
            <w:pPr>
              <w:spacing w:after="0" w:line="240" w:lineRule="auto"/>
              <w:ind w:left="1" w:hanging="3"/>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1</w:t>
            </w:r>
            <w:r>
              <w:rPr>
                <w:rFonts w:ascii="Times New Roman" w:eastAsia="Times New Roman" w:hAnsi="Times New Roman" w:cs="Times New Roman"/>
                <w:b/>
                <w:color w:val="FFFFFF"/>
                <w:sz w:val="28"/>
                <w:szCs w:val="28"/>
                <w:lang w:val="vi-VN"/>
              </w:rPr>
              <w:t>0</w:t>
            </w:r>
            <w:r>
              <w:rPr>
                <w:rFonts w:ascii="Times New Roman" w:eastAsia="Times New Roman" w:hAnsi="Times New Roman" w:cs="Times New Roman"/>
                <w:b/>
                <w:color w:val="FFFFFF"/>
                <w:sz w:val="28"/>
                <w:szCs w:val="28"/>
              </w:rPr>
              <w:t>:</w:t>
            </w:r>
            <w:r>
              <w:rPr>
                <w:rFonts w:ascii="Times New Roman" w:eastAsia="Times New Roman" w:hAnsi="Times New Roman" w:cs="Times New Roman"/>
                <w:b/>
                <w:color w:val="FFFFFF"/>
                <w:sz w:val="28"/>
                <w:szCs w:val="28"/>
                <w:lang w:val="vi-VN"/>
              </w:rPr>
              <w:t>3</w:t>
            </w:r>
            <w:r w:rsidR="000D5E90">
              <w:rPr>
                <w:rFonts w:ascii="Times New Roman" w:eastAsia="Times New Roman" w:hAnsi="Times New Roman" w:cs="Times New Roman"/>
                <w:b/>
                <w:color w:val="FFFFFF"/>
                <w:sz w:val="28"/>
                <w:szCs w:val="28"/>
              </w:rPr>
              <w:t>0</w:t>
            </w:r>
          </w:p>
        </w:tc>
        <w:tc>
          <w:tcPr>
            <w:tcW w:w="8029" w:type="dxa"/>
            <w:shd w:val="clear" w:color="auto" w:fill="5B9BD5" w:themeFill="accent1"/>
            <w:vAlign w:val="center"/>
          </w:tcPr>
          <w:p w:rsidR="00D01F41" w:rsidRDefault="00D01F41" w:rsidP="00C071F7">
            <w:pPr>
              <w:spacing w:after="0" w:line="240" w:lineRule="auto"/>
              <w:ind w:left="1" w:hanging="3"/>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PHIÊN THẢO LUẬN</w:t>
            </w:r>
            <w:r w:rsidR="000D5E90">
              <w:rPr>
                <w:rFonts w:ascii="Times New Roman" w:eastAsia="Times New Roman" w:hAnsi="Times New Roman" w:cs="Times New Roman"/>
                <w:b/>
                <w:color w:val="FFFFFF"/>
                <w:sz w:val="28"/>
                <w:szCs w:val="28"/>
              </w:rPr>
              <w:t xml:space="preserve"> BÀN TRÒN</w:t>
            </w:r>
          </w:p>
        </w:tc>
      </w:tr>
      <w:tr w:rsidR="00D01F41" w:rsidTr="00C071F7">
        <w:trPr>
          <w:trHeight w:val="2310"/>
        </w:trPr>
        <w:tc>
          <w:tcPr>
            <w:tcW w:w="1403" w:type="dxa"/>
            <w:shd w:val="clear" w:color="auto" w:fill="F2F2F2"/>
            <w:vAlign w:val="center"/>
          </w:tcPr>
          <w:p w:rsidR="00D01F41" w:rsidRDefault="00D01F41" w:rsidP="00C071F7">
            <w:pPr>
              <w:spacing w:after="0" w:line="240" w:lineRule="auto"/>
              <w:ind w:left="1" w:hanging="3"/>
              <w:jc w:val="center"/>
              <w:rPr>
                <w:rFonts w:ascii="Times New Roman" w:eastAsia="Times New Roman" w:hAnsi="Times New Roman" w:cs="Times New Roman"/>
                <w:sz w:val="28"/>
                <w:szCs w:val="28"/>
              </w:rPr>
            </w:pPr>
          </w:p>
        </w:tc>
        <w:tc>
          <w:tcPr>
            <w:tcW w:w="8029" w:type="dxa"/>
            <w:shd w:val="clear" w:color="auto" w:fill="F2F2F2"/>
            <w:vAlign w:val="center"/>
          </w:tcPr>
          <w:p w:rsidR="00D01F41" w:rsidRPr="009257D6" w:rsidRDefault="00D01F41" w:rsidP="00C071F7">
            <w:pPr>
              <w:spacing w:after="0" w:line="240" w:lineRule="auto"/>
              <w:ind w:left="1" w:hanging="3"/>
              <w:rPr>
                <w:rFonts w:ascii="Times New Roman" w:eastAsia="Times New Roman" w:hAnsi="Times New Roman" w:cs="Times New Roman"/>
                <w:sz w:val="28"/>
                <w:szCs w:val="28"/>
                <w:lang w:val="vi-VN"/>
              </w:rPr>
            </w:pPr>
            <w:r w:rsidRPr="005B7474">
              <w:rPr>
                <w:rFonts w:ascii="Times New Roman" w:eastAsia="Times New Roman" w:hAnsi="Times New Roman" w:cs="Times New Roman"/>
                <w:b/>
                <w:sz w:val="28"/>
                <w:szCs w:val="28"/>
              </w:rPr>
              <w:t xml:space="preserve">Điều phối: </w:t>
            </w:r>
            <w:r w:rsidR="000D5E90" w:rsidRPr="000D5E90">
              <w:rPr>
                <w:rFonts w:ascii="Times New Roman" w:eastAsia="Times New Roman" w:hAnsi="Times New Roman" w:cs="Times New Roman"/>
                <w:sz w:val="28"/>
                <w:szCs w:val="28"/>
              </w:rPr>
              <w:t>GS.TS. Trần Thọ Đạt</w:t>
            </w:r>
          </w:p>
          <w:p w:rsidR="00D01F41" w:rsidRDefault="00D01F41" w:rsidP="00C071F7">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Thành phần:</w:t>
            </w:r>
          </w:p>
          <w:p w:rsidR="000D5E90" w:rsidRPr="000D5E90" w:rsidRDefault="000D5E90"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sidRPr="000D5E90">
              <w:rPr>
                <w:rFonts w:ascii="Times New Roman" w:eastAsia="Times New Roman" w:hAnsi="Times New Roman" w:cs="Times New Roman"/>
                <w:bCs/>
                <w:color w:val="000000"/>
                <w:sz w:val="28"/>
                <w:szCs w:val="28"/>
              </w:rPr>
              <w:t>Các diễn giả chính</w:t>
            </w:r>
            <w:r>
              <w:rPr>
                <w:rFonts w:ascii="Times New Roman" w:eastAsia="Times New Roman" w:hAnsi="Times New Roman" w:cs="Times New Roman"/>
                <w:bCs/>
                <w:color w:val="000000"/>
                <w:sz w:val="28"/>
                <w:szCs w:val="28"/>
              </w:rPr>
              <w:t>;</w:t>
            </w:r>
          </w:p>
          <w:p w:rsidR="000D5E90" w:rsidRDefault="000D5E90"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sidRPr="000D5E90">
              <w:rPr>
                <w:rFonts w:ascii="Times New Roman" w:eastAsia="Times New Roman" w:hAnsi="Times New Roman" w:cs="Times New Roman"/>
                <w:bCs/>
                <w:color w:val="000000"/>
                <w:sz w:val="28"/>
                <w:szCs w:val="28"/>
              </w:rPr>
              <w:t>Ông Nguyễn Đức Phong, Phó Bí thư thường trực Đảng ủy Khối DNTTW</w:t>
            </w:r>
            <w:r>
              <w:rPr>
                <w:rFonts w:ascii="Times New Roman" w:eastAsia="Times New Roman" w:hAnsi="Times New Roman" w:cs="Times New Roman"/>
                <w:bCs/>
                <w:color w:val="000000"/>
                <w:sz w:val="28"/>
                <w:szCs w:val="28"/>
              </w:rPr>
              <w:t>;</w:t>
            </w:r>
          </w:p>
          <w:p w:rsidR="000D5E90" w:rsidRPr="000D5E90" w:rsidRDefault="000D5E90"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TS. Jonathan Pincus, Cố vấn kinh tế cấp cao, UNDP</w:t>
            </w:r>
          </w:p>
          <w:p w:rsidR="000D5E90" w:rsidRPr="000D5E90" w:rsidRDefault="000D5E90"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sidRPr="00594159">
              <w:rPr>
                <w:rFonts w:ascii="Times New Roman" w:hAnsi="Times New Roman" w:cs="Times New Roman"/>
                <w:sz w:val="28"/>
                <w:szCs w:val="28"/>
              </w:rPr>
              <w:t>TS. Nguyễn Ngọc Anh, Giám đốc Depocen</w:t>
            </w:r>
          </w:p>
          <w:p w:rsidR="000D5E90" w:rsidRPr="008F20D5" w:rsidRDefault="008F20D5"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sidRPr="00594159">
              <w:rPr>
                <w:rFonts w:ascii="Times New Roman" w:hAnsi="Times New Roman" w:cs="Times New Roman"/>
                <w:sz w:val="28"/>
                <w:szCs w:val="28"/>
              </w:rPr>
              <w:t>PGS</w:t>
            </w:r>
            <w:r>
              <w:rPr>
                <w:rFonts w:ascii="Times New Roman" w:hAnsi="Times New Roman" w:cs="Times New Roman"/>
                <w:sz w:val="28"/>
                <w:szCs w:val="28"/>
              </w:rPr>
              <w:t>.</w:t>
            </w:r>
            <w:r w:rsidRPr="00594159">
              <w:rPr>
                <w:rFonts w:ascii="Times New Roman" w:hAnsi="Times New Roman" w:cs="Times New Roman"/>
                <w:sz w:val="28"/>
                <w:szCs w:val="28"/>
              </w:rPr>
              <w:t>TS. Phạm Thế Anh, Hội đồng sáng lập VERP, Giảng viên cao cấp Đại học Kinh tế quốc dân</w:t>
            </w:r>
          </w:p>
          <w:p w:rsidR="008F20D5" w:rsidRPr="00400100" w:rsidRDefault="008F20D5"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TS. Đặng Đức Anh, Phó Viện trưởng Viện NCQLKTTW (CIEM)</w:t>
            </w:r>
          </w:p>
          <w:p w:rsidR="00400100" w:rsidRPr="000D5E90" w:rsidRDefault="00400100" w:rsidP="000D5E90">
            <w:pPr>
              <w:pStyle w:val="ListParagraph"/>
              <w:numPr>
                <w:ilvl w:val="0"/>
                <w:numId w:val="3"/>
              </w:numPr>
              <w:spacing w:after="0" w:line="240" w:lineRule="auto"/>
              <w:ind w:leftChars="0" w:firstLineChars="0"/>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Các đại biểu tham dự Hội thảo.</w:t>
            </w:r>
          </w:p>
          <w:p w:rsidR="00D01F41" w:rsidRDefault="000D5E90" w:rsidP="000D5E90">
            <w:pPr>
              <w:spacing w:after="0" w:line="240" w:lineRule="auto"/>
              <w:ind w:leftChars="0" w:left="0" w:firstLineChars="0" w:firstLine="0"/>
              <w:jc w:val="both"/>
              <w:rPr>
                <w:rFonts w:ascii="Times New Roman" w:eastAsia="Times New Roman" w:hAnsi="Times New Roman" w:cs="Times New Roman"/>
                <w:b/>
                <w:color w:val="000000"/>
                <w:sz w:val="28"/>
                <w:szCs w:val="28"/>
              </w:rPr>
            </w:pPr>
            <w:r w:rsidRPr="000D5E90">
              <w:rPr>
                <w:rFonts w:ascii="Times New Roman" w:eastAsia="Times New Roman" w:hAnsi="Times New Roman" w:cs="Times New Roman"/>
                <w:b/>
                <w:color w:val="000000"/>
                <w:sz w:val="28"/>
                <w:szCs w:val="28"/>
              </w:rPr>
              <w:t>Nội dung</w:t>
            </w:r>
            <w:r w:rsidR="008F20D5">
              <w:rPr>
                <w:rFonts w:ascii="Times New Roman" w:eastAsia="Times New Roman" w:hAnsi="Times New Roman" w:cs="Times New Roman"/>
                <w:b/>
                <w:color w:val="000000"/>
                <w:sz w:val="28"/>
                <w:szCs w:val="28"/>
              </w:rPr>
              <w:t>:</w:t>
            </w:r>
          </w:p>
          <w:p w:rsidR="008F20D5" w:rsidRDefault="008F20D5" w:rsidP="008F20D5">
            <w:pPr>
              <w:pStyle w:val="ListParagraph"/>
              <w:numPr>
                <w:ilvl w:val="0"/>
                <w:numId w:val="3"/>
              </w:numPr>
              <w:spacing w:after="0" w:line="240" w:lineRule="auto"/>
              <w:ind w:leftChars="0" w:firstLineChars="0"/>
              <w:jc w:val="both"/>
              <w:rPr>
                <w:rFonts w:ascii="Times New Roman" w:eastAsia="Times New Roman" w:hAnsi="Times New Roman" w:cs="Times New Roman"/>
                <w:color w:val="000000"/>
                <w:sz w:val="28"/>
                <w:szCs w:val="28"/>
              </w:rPr>
            </w:pPr>
            <w:r w:rsidRPr="008F20D5">
              <w:rPr>
                <w:rFonts w:ascii="Times New Roman" w:eastAsia="Times New Roman" w:hAnsi="Times New Roman" w:cs="Times New Roman"/>
                <w:color w:val="000000"/>
                <w:sz w:val="28"/>
                <w:szCs w:val="28"/>
              </w:rPr>
              <w:t>Làm rõ</w:t>
            </w:r>
            <w:r>
              <w:rPr>
                <w:rFonts w:ascii="Times New Roman" w:eastAsia="Times New Roman" w:hAnsi="Times New Roman" w:cs="Times New Roman"/>
                <w:color w:val="000000"/>
                <w:sz w:val="28"/>
                <w:szCs w:val="28"/>
              </w:rPr>
              <w:t xml:space="preserve"> thêm về thực trạng đổi mới mô hình tăng trưởng, cơ cấu lại nền kinh tế và những kinh nghiệm</w:t>
            </w:r>
            <w:r w:rsidR="00212F71">
              <w:rPr>
                <w:rFonts w:ascii="Times New Roman" w:eastAsia="Times New Roman" w:hAnsi="Times New Roman" w:cs="Times New Roman"/>
                <w:color w:val="000000"/>
                <w:sz w:val="28"/>
                <w:szCs w:val="28"/>
              </w:rPr>
              <w:t xml:space="preserve"> qua 35 năm đổi mới;</w:t>
            </w:r>
          </w:p>
          <w:p w:rsidR="00212F71" w:rsidRDefault="00212F71" w:rsidP="008F20D5">
            <w:pPr>
              <w:pStyle w:val="ListParagraph"/>
              <w:numPr>
                <w:ilvl w:val="0"/>
                <w:numId w:val="3"/>
              </w:numPr>
              <w:spacing w:after="0" w:line="240" w:lineRule="auto"/>
              <w:ind w:leftChars="0" w:firstLineChars="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Tư duy và cách tiếp cận mới về đổi mới mô hình tăng trưởng, cơ cấu lại nền kinh tế của Việt Nam phù hợp với bối cảnh và điều kiện mới của giai đoạn đến năm 2025, 2030.</w:t>
            </w:r>
          </w:p>
          <w:p w:rsidR="000D5E90" w:rsidRPr="000D5E90" w:rsidRDefault="00212F71" w:rsidP="00212F71">
            <w:pPr>
              <w:pStyle w:val="ListParagraph"/>
              <w:numPr>
                <w:ilvl w:val="0"/>
                <w:numId w:val="3"/>
              </w:numPr>
              <w:spacing w:after="0" w:line="240" w:lineRule="auto"/>
              <w:ind w:leftChars="0" w:firstLineChars="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 xuất mô hình phát triển/tăng trưởng, các ưu tiên chiến lược trong cơ cấu lại nền kinh tế của Việt Nam trong thời gian tới.</w:t>
            </w:r>
          </w:p>
        </w:tc>
      </w:tr>
      <w:tr w:rsidR="00D01F41" w:rsidTr="00C071F7">
        <w:trPr>
          <w:trHeight w:val="420"/>
        </w:trPr>
        <w:tc>
          <w:tcPr>
            <w:tcW w:w="1403" w:type="dxa"/>
            <w:shd w:val="clear" w:color="auto" w:fill="5B9BD5" w:themeFill="accent1"/>
            <w:vAlign w:val="center"/>
          </w:tcPr>
          <w:p w:rsidR="00D01F41" w:rsidRPr="009257D6" w:rsidRDefault="00D01F41" w:rsidP="00212F71">
            <w:pPr>
              <w:spacing w:after="0" w:line="240" w:lineRule="auto"/>
              <w:ind w:left="1" w:hanging="3"/>
              <w:jc w:val="center"/>
              <w:rPr>
                <w:rFonts w:ascii="Times New Roman" w:eastAsia="Times New Roman" w:hAnsi="Times New Roman" w:cs="Times New Roman"/>
                <w:color w:val="FFFFFF"/>
                <w:sz w:val="28"/>
                <w:szCs w:val="28"/>
                <w:lang w:val="vi-VN"/>
              </w:rPr>
            </w:pPr>
            <w:r>
              <w:rPr>
                <w:rFonts w:ascii="Times New Roman" w:eastAsia="Times New Roman" w:hAnsi="Times New Roman" w:cs="Times New Roman"/>
                <w:b/>
                <w:color w:val="FFFFFF"/>
                <w:sz w:val="28"/>
                <w:szCs w:val="28"/>
              </w:rPr>
              <w:t>11:</w:t>
            </w:r>
            <w:r w:rsidR="00212F71">
              <w:rPr>
                <w:rFonts w:ascii="Times New Roman" w:eastAsia="Times New Roman" w:hAnsi="Times New Roman" w:cs="Times New Roman"/>
                <w:b/>
                <w:color w:val="FFFFFF"/>
                <w:sz w:val="28"/>
                <w:szCs w:val="28"/>
              </w:rPr>
              <w:t>30</w:t>
            </w:r>
          </w:p>
        </w:tc>
        <w:tc>
          <w:tcPr>
            <w:tcW w:w="8029" w:type="dxa"/>
            <w:shd w:val="clear" w:color="auto" w:fill="5B9BD5" w:themeFill="accent1"/>
            <w:vAlign w:val="center"/>
          </w:tcPr>
          <w:p w:rsidR="00D01F41" w:rsidRDefault="00212F71" w:rsidP="00C071F7">
            <w:pPr>
              <w:spacing w:after="0" w:line="240" w:lineRule="auto"/>
              <w:ind w:left="1" w:hanging="3"/>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TỔNG KẾT HỘI THẢO</w:t>
            </w:r>
          </w:p>
          <w:p w:rsidR="00D01F41" w:rsidRDefault="00212F71" w:rsidP="00212F71">
            <w:pPr>
              <w:spacing w:after="0" w:line="240" w:lineRule="auto"/>
              <w:ind w:left="1" w:hanging="3"/>
              <w:rPr>
                <w:rFonts w:ascii="Times New Roman" w:eastAsia="Times New Roman" w:hAnsi="Times New Roman" w:cs="Times New Roman"/>
                <w:color w:val="FFFFFF"/>
                <w:sz w:val="28"/>
                <w:szCs w:val="28"/>
              </w:rPr>
            </w:pPr>
            <w:r w:rsidRPr="00212F71">
              <w:rPr>
                <w:rFonts w:ascii="Times New Roman" w:eastAsia="Times New Roman" w:hAnsi="Times New Roman" w:cs="Times New Roman"/>
                <w:i/>
                <w:color w:val="FFFFFF"/>
                <w:sz w:val="28"/>
                <w:szCs w:val="28"/>
                <w:lang w:val="vi-VN"/>
              </w:rPr>
              <w:t xml:space="preserve">TS. </w:t>
            </w:r>
            <w:r w:rsidRPr="00886F3A">
              <w:rPr>
                <w:rFonts w:ascii="Times New Roman" w:eastAsia="Times New Roman" w:hAnsi="Times New Roman" w:cs="Times New Roman"/>
                <w:b/>
                <w:i/>
                <w:color w:val="FFFFFF"/>
                <w:sz w:val="28"/>
                <w:szCs w:val="28"/>
                <w:lang w:val="vi-VN"/>
              </w:rPr>
              <w:t>Võ Trí Thành</w:t>
            </w:r>
            <w:r w:rsidRPr="00212F71">
              <w:rPr>
                <w:rFonts w:ascii="Times New Roman" w:eastAsia="Times New Roman" w:hAnsi="Times New Roman" w:cs="Times New Roman"/>
                <w:i/>
                <w:color w:val="FFFFFF"/>
                <w:sz w:val="28"/>
                <w:szCs w:val="28"/>
                <w:lang w:val="vi-VN"/>
              </w:rPr>
              <w:t xml:space="preserve">, Viện trưởng Viện Nghiên cứu Chiến lược thương hiệu và cạnh tranh; Nguyên Phó Viện trưởng Viện Nghiên cứu quản lý kinh tế Trung ương </w:t>
            </w:r>
          </w:p>
        </w:tc>
      </w:tr>
      <w:tr w:rsidR="00D01F41" w:rsidTr="00C071F7">
        <w:trPr>
          <w:trHeight w:val="420"/>
        </w:trPr>
        <w:tc>
          <w:tcPr>
            <w:tcW w:w="1403" w:type="dxa"/>
            <w:shd w:val="clear" w:color="auto" w:fill="5B9BD5" w:themeFill="accent1"/>
            <w:vAlign w:val="center"/>
          </w:tcPr>
          <w:p w:rsidR="00D01F41" w:rsidRDefault="00D01F41" w:rsidP="00212F71">
            <w:pPr>
              <w:spacing w:after="0" w:line="240" w:lineRule="auto"/>
              <w:ind w:left="1" w:hanging="3"/>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1</w:t>
            </w:r>
            <w:r w:rsidR="00212F71">
              <w:rPr>
                <w:rFonts w:ascii="Times New Roman" w:eastAsia="Times New Roman" w:hAnsi="Times New Roman" w:cs="Times New Roman"/>
                <w:b/>
                <w:color w:val="FFFFFF"/>
                <w:sz w:val="28"/>
                <w:szCs w:val="28"/>
              </w:rPr>
              <w:t>1</w:t>
            </w:r>
            <w:r>
              <w:rPr>
                <w:rFonts w:ascii="Times New Roman" w:eastAsia="Times New Roman" w:hAnsi="Times New Roman" w:cs="Times New Roman"/>
                <w:b/>
                <w:color w:val="FFFFFF"/>
                <w:sz w:val="28"/>
                <w:szCs w:val="28"/>
              </w:rPr>
              <w:t>:</w:t>
            </w:r>
            <w:r w:rsidR="00212F71">
              <w:rPr>
                <w:rFonts w:ascii="Times New Roman" w:eastAsia="Times New Roman" w:hAnsi="Times New Roman" w:cs="Times New Roman"/>
                <w:b/>
                <w:color w:val="FFFFFF"/>
                <w:sz w:val="28"/>
                <w:szCs w:val="28"/>
              </w:rPr>
              <w:t>45</w:t>
            </w:r>
          </w:p>
        </w:tc>
        <w:tc>
          <w:tcPr>
            <w:tcW w:w="8029" w:type="dxa"/>
            <w:shd w:val="clear" w:color="auto" w:fill="5B9BD5" w:themeFill="accent1"/>
            <w:vAlign w:val="center"/>
          </w:tcPr>
          <w:p w:rsidR="00D01F41" w:rsidRDefault="00212F71" w:rsidP="00C071F7">
            <w:pPr>
              <w:spacing w:after="0" w:line="240" w:lineRule="auto"/>
              <w:ind w:left="1" w:hanging="3"/>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BẾ MẠC VÀ KẾT THÚC HỘI THẢO</w:t>
            </w:r>
          </w:p>
          <w:p w:rsidR="00212F71" w:rsidRDefault="00212F71" w:rsidP="00C071F7">
            <w:pPr>
              <w:spacing w:after="0" w:line="240" w:lineRule="auto"/>
              <w:ind w:left="1" w:hanging="3"/>
              <w:rPr>
                <w:rFonts w:ascii="Times New Roman" w:eastAsia="Times New Roman" w:hAnsi="Times New Roman" w:cs="Times New Roman"/>
                <w:color w:val="FFFFFF"/>
                <w:sz w:val="28"/>
                <w:szCs w:val="28"/>
              </w:rPr>
            </w:pPr>
            <w:r w:rsidRPr="00212F71">
              <w:rPr>
                <w:rFonts w:ascii="Times New Roman" w:eastAsia="Times New Roman" w:hAnsi="Times New Roman" w:cs="Times New Roman"/>
                <w:i/>
                <w:color w:val="FFFFFF"/>
                <w:sz w:val="28"/>
                <w:szCs w:val="28"/>
                <w:lang w:val="vi-VN"/>
              </w:rPr>
              <w:t>TS. N</w:t>
            </w:r>
            <w:r w:rsidRPr="00886F3A">
              <w:rPr>
                <w:rFonts w:ascii="Times New Roman" w:eastAsia="Times New Roman" w:hAnsi="Times New Roman" w:cs="Times New Roman"/>
                <w:b/>
                <w:i/>
                <w:color w:val="FFFFFF"/>
                <w:sz w:val="28"/>
                <w:szCs w:val="28"/>
                <w:lang w:val="vi-VN"/>
              </w:rPr>
              <w:t>guyễn Đức Hiển</w:t>
            </w:r>
            <w:r w:rsidRPr="00212F71">
              <w:rPr>
                <w:rFonts w:ascii="Times New Roman" w:eastAsia="Times New Roman" w:hAnsi="Times New Roman" w:cs="Times New Roman"/>
                <w:i/>
                <w:color w:val="FFFFFF"/>
                <w:sz w:val="28"/>
                <w:szCs w:val="28"/>
                <w:lang w:val="vi-VN"/>
              </w:rPr>
              <w:t>, Phó Trưởng Ban KTTW</w:t>
            </w:r>
          </w:p>
        </w:tc>
      </w:tr>
    </w:tbl>
    <w:p w:rsidR="00400100" w:rsidRDefault="00400100">
      <w:pPr>
        <w:ind w:left="0" w:hanging="2"/>
      </w:pPr>
    </w:p>
    <w:p w:rsidR="00400100" w:rsidRPr="005E1904" w:rsidRDefault="00400100" w:rsidP="00400100">
      <w:pPr>
        <w:ind w:left="1" w:hanging="3"/>
        <w:rPr>
          <w:rFonts w:ascii="Times New Roman" w:hAnsi="Times New Roman" w:cs="Times New Roman"/>
          <w:b/>
          <w:sz w:val="28"/>
          <w:szCs w:val="28"/>
          <w:u w:val="single"/>
        </w:rPr>
      </w:pPr>
      <w:r w:rsidRPr="005E1904">
        <w:rPr>
          <w:rFonts w:ascii="Times New Roman" w:hAnsi="Times New Roman" w:cs="Times New Roman"/>
          <w:b/>
          <w:sz w:val="28"/>
          <w:szCs w:val="28"/>
          <w:u w:val="single"/>
        </w:rPr>
        <w:t>Ghi chú</w:t>
      </w:r>
    </w:p>
    <w:p w:rsidR="00400100" w:rsidRDefault="00400100" w:rsidP="00400100">
      <w:pPr>
        <w:ind w:left="1" w:hanging="3"/>
        <w:rPr>
          <w:rFonts w:ascii="Times New Roman" w:hAnsi="Times New Roman" w:cs="Times New Roman"/>
          <w:sz w:val="28"/>
          <w:szCs w:val="28"/>
        </w:rPr>
      </w:pPr>
      <w:r>
        <w:rPr>
          <w:rFonts w:ascii="Times New Roman" w:hAnsi="Times New Roman" w:cs="Times New Roman"/>
          <w:sz w:val="28"/>
          <w:szCs w:val="28"/>
        </w:rPr>
        <w:t>Dưới đây là QR CODE đường dẫn tải tài liệu Hội thảo</w:t>
      </w:r>
    </w:p>
    <w:p w:rsidR="00400100" w:rsidRPr="005E1904" w:rsidRDefault="00400100" w:rsidP="00400100">
      <w:pPr>
        <w:ind w:left="1" w:hanging="3"/>
        <w:jc w:val="center"/>
        <w:rPr>
          <w:rFonts w:ascii="Times New Roman" w:hAnsi="Times New Roman" w:cs="Times New Roman"/>
          <w:sz w:val="28"/>
          <w:szCs w:val="28"/>
        </w:rPr>
      </w:pPr>
      <w:r>
        <w:rPr>
          <w:rFonts w:ascii="Times New Roman" w:hAnsi="Times New Roman" w:cs="Times New Roman"/>
          <w:sz w:val="28"/>
          <w:szCs w:val="28"/>
          <w:lang w:eastAsia="en-US"/>
        </w:rPr>
        <w:lastRenderedPageBreak/>
        <w:drawing>
          <wp:inline distT="0" distB="0" distL="0" distR="0" wp14:anchorId="6B253C67" wp14:editId="0E8B18DB">
            <wp:extent cx="1628279" cy="1628279"/>
            <wp:effectExtent l="0" t="0" r="0" b="0"/>
            <wp:docPr id="1" name="Picture 1" descr="C:\Users\Ola\Downloads\qrcode_18104154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ownloads\qrcode_18104154_ (1).PNG"/>
                    <pic:cNvPicPr>
                      <a:picLocks noChangeAspect="1" noChangeArrowheads="1"/>
                    </pic:cNvPicPr>
                  </pic:nvPicPr>
                  <pic:blipFill>
                    <a:blip r:embed="rId6" cstate="print"/>
                    <a:srcRect/>
                    <a:stretch>
                      <a:fillRect/>
                    </a:stretch>
                  </pic:blipFill>
                  <pic:spPr bwMode="auto">
                    <a:xfrm>
                      <a:off x="0" y="0"/>
                      <a:ext cx="1629888" cy="1629888"/>
                    </a:xfrm>
                    <a:prstGeom prst="rect">
                      <a:avLst/>
                    </a:prstGeom>
                    <a:noFill/>
                    <a:ln w="9525">
                      <a:noFill/>
                      <a:miter lim="800000"/>
                      <a:headEnd/>
                      <a:tailEnd/>
                    </a:ln>
                  </pic:spPr>
                </pic:pic>
              </a:graphicData>
            </a:graphic>
          </wp:inline>
        </w:drawing>
      </w:r>
    </w:p>
    <w:p w:rsidR="00400100" w:rsidRDefault="00400100">
      <w:pPr>
        <w:ind w:left="0" w:hanging="2"/>
      </w:pPr>
    </w:p>
    <w:sectPr w:rsidR="00400100" w:rsidSect="00400100">
      <w:pgSz w:w="11907" w:h="16840" w:code="9"/>
      <w:pgMar w:top="1021" w:right="851" w:bottom="709" w:left="1701" w:header="0" w:footer="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A5909"/>
    <w:multiLevelType w:val="hybridMultilevel"/>
    <w:tmpl w:val="D28CBA6E"/>
    <w:lvl w:ilvl="0" w:tplc="083C5044">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35C74CDD"/>
    <w:multiLevelType w:val="multilevel"/>
    <w:tmpl w:val="DB5AA6C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0476B8E"/>
    <w:multiLevelType w:val="hybridMultilevel"/>
    <w:tmpl w:val="82F675E8"/>
    <w:lvl w:ilvl="0" w:tplc="E6D04C96">
      <w:start w:val="3"/>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718E3705"/>
    <w:multiLevelType w:val="hybridMultilevel"/>
    <w:tmpl w:val="0436D7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41"/>
    <w:rsid w:val="000D5E90"/>
    <w:rsid w:val="001B58DB"/>
    <w:rsid w:val="00212F71"/>
    <w:rsid w:val="00400100"/>
    <w:rsid w:val="00427B98"/>
    <w:rsid w:val="004409A3"/>
    <w:rsid w:val="00662C88"/>
    <w:rsid w:val="006A67A5"/>
    <w:rsid w:val="007200EC"/>
    <w:rsid w:val="007F20FB"/>
    <w:rsid w:val="0081666F"/>
    <w:rsid w:val="008647A8"/>
    <w:rsid w:val="008840FA"/>
    <w:rsid w:val="00886F3A"/>
    <w:rsid w:val="008F20D5"/>
    <w:rsid w:val="009E6F08"/>
    <w:rsid w:val="00BE02FC"/>
    <w:rsid w:val="00D01F41"/>
    <w:rsid w:val="00DC1FF3"/>
    <w:rsid w:val="00E8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38641-0E91-44D3-A571-769FC5C6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41"/>
    <w:pPr>
      <w:suppressAutoHyphens/>
      <w:ind w:leftChars="-1" w:left="-1" w:hangingChars="1" w:hanging="1"/>
      <w:textDirection w:val="btLr"/>
      <w:textAlignment w:val="top"/>
      <w:outlineLvl w:val="0"/>
    </w:pPr>
    <w:rPr>
      <w:rFonts w:ascii="Calibri" w:eastAsia="Calibri" w:hAnsi="Calibri" w:cs="Calibri"/>
      <w:noProof/>
      <w:position w:val="-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0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HIEN</dc:creator>
  <cp:keywords/>
  <dc:description/>
  <cp:lastModifiedBy>Admin</cp:lastModifiedBy>
  <cp:revision>2</cp:revision>
  <dcterms:created xsi:type="dcterms:W3CDTF">2022-04-24T04:06:00Z</dcterms:created>
  <dcterms:modified xsi:type="dcterms:W3CDTF">2022-04-24T04:06:00Z</dcterms:modified>
</cp:coreProperties>
</file>